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pacing w:lineRule="auto" w:line="276"/>
        <w:ind w:firstLine="708" w:star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мероприятиях антикоррупционной направленности </w:t>
      </w:r>
    </w:p>
    <w:p>
      <w:pPr>
        <w:pStyle w:val="Normal"/>
        <w:widowControl w:val="false"/>
        <w:numPr>
          <w:ilvl w:val="0"/>
          <w:numId w:val="0"/>
        </w:numPr>
        <w:spacing w:lineRule="auto" w:line="276"/>
        <w:ind w:firstLine="708" w:start="0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в ГКУ ГАрхАДНО за 2025 год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мероприятий по противодействию коррупции в ГКУ ГАрхАДНО на 2025 год в архиве проведены следующие мероприятия: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рамках реализации пункта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поручения Губернатора Нижегородской области от </w:t>
      </w:r>
      <w:r>
        <w:rPr>
          <w:sz w:val="28"/>
          <w:szCs w:val="28"/>
        </w:rPr>
        <w:t>17.01.2025 г</w:t>
      </w:r>
      <w:r>
        <w:rPr>
          <w:sz w:val="28"/>
          <w:szCs w:val="28"/>
        </w:rPr>
        <w:t>ода №</w:t>
      </w:r>
      <w:r>
        <w:rPr>
          <w:sz w:val="28"/>
          <w:szCs w:val="28"/>
        </w:rPr>
        <w:t xml:space="preserve"> Сл-001-38655/25</w:t>
      </w:r>
      <w:r>
        <w:rPr>
          <w:sz w:val="28"/>
          <w:szCs w:val="28"/>
        </w:rPr>
        <w:t xml:space="preserve"> директор архива и члены единой комиссии по закупкам прошли анкетирование с целью выявления признаков скрытой аффилированности. Фактов скрытой аффилированности в отношении сотрудников ГКУ ГАрхАДНО и членов их семей, анкеты которых были проанализированы, не выявлено.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Проведены контрольные мероприятия, направленные на выявление коррупционных правонарушений: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 случаев злоупотребления служебным положением не выявлено;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 случаев возникновения конфликта интересов, одной из сторон которого являются работники архива, не выявлено;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уведомлений руководства о склонении сотрудников ГКУ ГАрхАДНО к совершению коррупционных правонарушений не зарегистрировано;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 деловых подарков сотрудники архива не получали и не делали.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 феврале 2025 г</w:t>
      </w:r>
      <w:r>
        <w:rPr>
          <w:sz w:val="28"/>
          <w:szCs w:val="28"/>
        </w:rPr>
        <w:t>ода</w:t>
      </w:r>
      <w:r>
        <w:rPr>
          <w:sz w:val="28"/>
          <w:szCs w:val="28"/>
        </w:rPr>
        <w:t xml:space="preserve"> проведено ежегодное мероприятие по ознакомлению и разъяснению действующего законодательства в сфере противодействия коррупции в РФ и локальными нормативными актами, разработанными и действующими в ГКУ ГАрхАДНО.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Ежеквартально проводился контроль качества исполнения тематических запросов граждан и юридических лиц с сотавлением актов. Нарушений не выявлено.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Мероприятие по ежегодному предоставлению директором архива сведений о доходах, об имуществе и обязательствах имущественного характера </w:t>
      </w:r>
      <w:r>
        <w:rPr>
          <w:sz w:val="28"/>
          <w:szCs w:val="28"/>
          <w:shd w:fill="auto" w:val="clear"/>
        </w:rPr>
        <w:t>за 2025 год</w:t>
      </w:r>
      <w:r>
        <w:rPr>
          <w:sz w:val="28"/>
          <w:szCs w:val="28"/>
        </w:rPr>
        <w:t xml:space="preserve"> выполнено в установленный срок.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На странице ГКУ ГАрхАДНО сайта «Государственная архивная служба Нижегородской области» размещена информация</w:t>
      </w:r>
      <w:r>
        <w:rPr>
          <w:rStyle w:val="Strong"/>
          <w:sz w:val="28"/>
          <w:szCs w:val="28"/>
        </w:rPr>
        <w:t xml:space="preserve"> </w:t>
      </w:r>
      <w:r>
        <w:rPr>
          <w:sz w:val="28"/>
          <w:szCs w:val="28"/>
        </w:rPr>
        <w:t>о среднемесячной заработной плате руководителя, его заместителя и главного бухгалтера.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противодействию коррупции в ГКУ ГАрхАДНО, запланированные на 2025 год, выполнены в полном объеме.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567" w:gutter="0" w:header="0" w:top="70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18b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47560f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Times New Roman" w:hAnsi="Times New Roman" w:cs="FreeSans"/>
    </w:rPr>
  </w:style>
  <w:style w:type="paragraph" w:styleId="ListParagraph">
    <w:name w:val="List Paragraph"/>
    <w:basedOn w:val="Normal"/>
    <w:uiPriority w:val="34"/>
    <w:qFormat/>
    <w:rsid w:val="0047560f"/>
    <w:pPr>
      <w:spacing w:before="0" w:after="0"/>
      <w:ind w:start="720"/>
      <w:contextualSpacing/>
    </w:pPr>
    <w:rPr/>
  </w:style>
  <w:style w:type="paragraph" w:styleId="NoSpacing">
    <w:name w:val="No Spacing"/>
    <w:uiPriority w:val="1"/>
    <w:qFormat/>
    <w:rsid w:val="00606582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LibreOffice/25.8.3.2$Linux_X86_64 LibreOffice_project/580$Build-2</Application>
  <AppVersion>15.0000</AppVersion>
  <Pages>1</Pages>
  <Words>241</Words>
  <Characters>1674</Characters>
  <CharactersWithSpaces>1902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2021-08-18T07:17:00Z</dcterms:created>
  <dc:creator>ForumPRO1</dc:creator>
  <dc:description/>
  <dc:language>ru-RU</dc:language>
  <cp:lastModifiedBy/>
  <cp:lastPrinted>2026-03-24T09:58:05Z</cp:lastPrinted>
  <dcterms:modified xsi:type="dcterms:W3CDTF">2026-03-24T09:57:25Z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